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5" w:rsidRPr="00F32998" w:rsidRDefault="00557175" w:rsidP="00557175">
      <w:pPr>
        <w:jc w:val="center"/>
        <w:rPr>
          <w:rFonts w:ascii="Tahoma" w:hAnsi="Tahoma" w:cs="Tahoma"/>
          <w:b/>
          <w:bCs/>
          <w:lang w:val="en-US"/>
        </w:rPr>
      </w:pPr>
      <w:bookmarkStart w:id="0" w:name="мотив"/>
      <w:bookmarkStart w:id="1" w:name="_GoBack"/>
      <w:bookmarkEnd w:id="1"/>
      <w:r w:rsidRPr="00F32998">
        <w:rPr>
          <w:rFonts w:ascii="Tahoma" w:hAnsi="Tahoma" w:cs="Tahoma"/>
          <w:b/>
          <w:bCs/>
        </w:rPr>
        <w:t xml:space="preserve">Вязание </w:t>
      </w:r>
      <w:r w:rsidRPr="00F32998">
        <w:rPr>
          <w:rFonts w:ascii="Tahoma" w:hAnsi="Tahoma" w:cs="Tahoma"/>
          <w:b/>
          <w:bCs/>
        </w:rPr>
        <w:t xml:space="preserve">ажурного </w:t>
      </w:r>
      <w:r w:rsidRPr="00F32998">
        <w:rPr>
          <w:rFonts w:ascii="Tahoma" w:hAnsi="Tahoma" w:cs="Tahoma"/>
          <w:b/>
          <w:bCs/>
        </w:rPr>
        <w:t>мотива</w:t>
      </w:r>
      <w:r w:rsidRPr="00F32998">
        <w:rPr>
          <w:rFonts w:ascii="Tahoma" w:hAnsi="Tahoma" w:cs="Tahoma"/>
          <w:b/>
          <w:bCs/>
        </w:rPr>
        <w:t xml:space="preserve"> </w:t>
      </w:r>
    </w:p>
    <w:bookmarkEnd w:id="0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7"/>
        <w:gridCol w:w="4878"/>
      </w:tblGrid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</w:rPr>
            </w:pPr>
            <w:r w:rsidRPr="0055717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64080" cy="1866900"/>
                  <wp:effectExtent l="19050" t="19050" r="26670" b="19050"/>
                  <wp:docPr id="18" name="Рисунок 18" descr="Фото%20031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%20031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8669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1 раппорт (по ширине) узора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121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89" w:type="pct"/>
          </w:tcPr>
          <w:p w:rsidR="00557175" w:rsidRPr="00557175" w:rsidRDefault="00557175" w:rsidP="00F66FBE">
            <w:pPr>
              <w:rPr>
                <w:rFonts w:ascii="Tahoma" w:hAnsi="Tahoma" w:cs="Tahoma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>Вы можете расположить один или несколько повторяющихся раппортов в нужном месте детали, например, вывязать отделочную ажурную полосу по центру полочки.</w:t>
            </w:r>
          </w:p>
        </w:tc>
      </w:tr>
    </w:tbl>
    <w:p w:rsidR="00557175" w:rsidRPr="00557175" w:rsidRDefault="00557175" w:rsidP="00557175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800100"/>
                  <wp:effectExtent l="19050" t="19050" r="26670" b="19050"/>
                  <wp:docPr id="17" name="Рисунок 17" descr="Фото%2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%2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800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В меню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«Выбор рисунка»</w:t>
            </w:r>
            <w:r w:rsidRPr="00557175">
              <w:rPr>
                <w:rFonts w:ascii="Tahoma" w:hAnsi="Tahoma" w:cs="Tahoma"/>
                <w:sz w:val="20"/>
                <w:szCs w:val="20"/>
              </w:rPr>
              <w:t xml:space="preserve"> выбрать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«Сюжетный рисунок»</w:t>
            </w:r>
            <w:r w:rsidR="00B059D8">
              <w:rPr>
                <w:rFonts w:ascii="Tahoma" w:hAnsi="Tahoma" w:cs="Tahoma"/>
                <w:sz w:val="20"/>
                <w:szCs w:val="20"/>
              </w:rPr>
              <w:t xml:space="preserve"> (справа)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16" name="Рисунок 16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72740" cy="800100"/>
                  <wp:effectExtent l="19050" t="19050" r="22860" b="19050"/>
                  <wp:docPr id="15" name="Рисунок 15" descr="Фото%2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%2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800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В меню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«Номер рисунка»</w:t>
            </w:r>
            <w:r w:rsidRPr="00557175">
              <w:rPr>
                <w:rFonts w:ascii="Tahoma" w:hAnsi="Tahoma" w:cs="Tahoma"/>
                <w:sz w:val="20"/>
                <w:szCs w:val="20"/>
              </w:rPr>
              <w:t xml:space="preserve"> ввести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121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14" name="Рисунок 14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815340"/>
                  <wp:effectExtent l="19050" t="19050" r="26670" b="22860"/>
                  <wp:docPr id="13" name="Рисунок 13" descr="Фото%2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%2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81534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B059D8" w:rsidP="00F66F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Мотив 1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12" name="Рисунок 12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784860"/>
                  <wp:effectExtent l="19050" t="19050" r="26670" b="15240"/>
                  <wp:docPr id="11" name="Рисунок 11" descr="Фото%2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%2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848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В меню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«Число повторов» </w:t>
            </w:r>
            <w:r w:rsidRPr="00557175">
              <w:rPr>
                <w:rFonts w:ascii="Tahoma" w:hAnsi="Tahoma" w:cs="Tahoma"/>
                <w:sz w:val="20"/>
                <w:szCs w:val="20"/>
              </w:rPr>
              <w:t xml:space="preserve">ввести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769620"/>
                  <wp:effectExtent l="19050" t="19050" r="26670" b="11430"/>
                  <wp:docPr id="10" name="Рисунок 10" descr="Фото%2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%2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696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9" name="Рисунок 9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784860"/>
                  <wp:effectExtent l="19050" t="19050" r="26670" b="15240"/>
                  <wp:docPr id="8" name="Рисунок 8" descr="Фото%2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%2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848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В меню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«Позиция рисунка»</w:t>
            </w:r>
            <w:r w:rsidRPr="00557175">
              <w:rPr>
                <w:rFonts w:ascii="Tahoma" w:hAnsi="Tahoma" w:cs="Tahoma"/>
                <w:sz w:val="20"/>
                <w:szCs w:val="20"/>
              </w:rPr>
              <w:t xml:space="preserve"> подтвердить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7" name="Рисунок 7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>Раппорт рисунка 34п. Программа расположит его симметричн</w:t>
            </w:r>
            <w:r w:rsidR="00B059D8">
              <w:rPr>
                <w:rFonts w:ascii="Tahoma" w:hAnsi="Tahoma" w:cs="Tahoma"/>
                <w:sz w:val="20"/>
                <w:szCs w:val="20"/>
              </w:rPr>
              <w:t>о относительно центра игольницы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>Вы можете указать начало отсчета в другом месте.</w:t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87980" cy="784860"/>
                  <wp:effectExtent l="19050" t="19050" r="26670" b="15240"/>
                  <wp:docPr id="6" name="Рисунок 6" descr="Фото%2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%2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848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lastRenderedPageBreak/>
              <w:t>Программа покаж</w:t>
            </w:r>
            <w:r w:rsidR="00B059D8">
              <w:rPr>
                <w:rFonts w:ascii="Tahoma" w:hAnsi="Tahoma" w:cs="Tahoma"/>
                <w:sz w:val="20"/>
                <w:szCs w:val="20"/>
              </w:rPr>
              <w:t>ет, как будет расположен мотив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5" name="Рисунок 5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723900"/>
                  <wp:effectExtent l="19050" t="19050" r="26670" b="19050"/>
                  <wp:docPr id="4" name="Рисунок 4" descr="Фото%2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%2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239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Закончить программирование мотива 1, выбрав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END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Нажать клавишу </w:t>
            </w:r>
            <w:r w:rsidRPr="00557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ВК  </w:t>
            </w: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4320" cy="198120"/>
                  <wp:effectExtent l="0" t="0" r="0" b="0"/>
                  <wp:docPr id="3" name="Рисунок 3" descr="Фото%20018%20ко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%20018%20ко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769620"/>
                  <wp:effectExtent l="19050" t="19050" r="26670" b="11430"/>
                  <wp:docPr id="2" name="Рисунок 2" descr="Фото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то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696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B059D8" w:rsidP="00F66F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Возврат в главное меню</w:t>
            </w:r>
          </w:p>
        </w:tc>
      </w:tr>
      <w:tr w:rsidR="00557175" w:rsidRPr="00557175" w:rsidTr="00557175"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7980" cy="807720"/>
                  <wp:effectExtent l="19050" t="19050" r="26670" b="11430"/>
                  <wp:docPr id="1" name="Рисунок 1" descr="Фото%2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ото%2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8077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  <w:r w:rsidRPr="00557175">
              <w:rPr>
                <w:rFonts w:ascii="Tahoma" w:hAnsi="Tahoma" w:cs="Tahoma"/>
                <w:sz w:val="20"/>
                <w:szCs w:val="20"/>
              </w:rPr>
              <w:t xml:space="preserve">Выберите программу </w:t>
            </w:r>
            <w:r w:rsidR="00B059D8" w:rsidRPr="00B059D8">
              <w:rPr>
                <w:rFonts w:ascii="Tahoma" w:hAnsi="Tahoma" w:cs="Tahoma"/>
                <w:b/>
                <w:sz w:val="20"/>
                <w:szCs w:val="20"/>
              </w:rPr>
              <w:t>Вязка</w:t>
            </w:r>
            <w:r w:rsidRPr="00557175">
              <w:rPr>
                <w:rFonts w:ascii="Tahoma" w:hAnsi="Tahoma" w:cs="Tahoma"/>
                <w:sz w:val="20"/>
                <w:szCs w:val="20"/>
              </w:rPr>
              <w:t xml:space="preserve"> и выполняйте те же действия, чт</w:t>
            </w:r>
            <w:r w:rsidR="00B059D8">
              <w:rPr>
                <w:rFonts w:ascii="Tahoma" w:hAnsi="Tahoma" w:cs="Tahoma"/>
                <w:sz w:val="20"/>
                <w:szCs w:val="20"/>
              </w:rPr>
              <w:t>о и при вязании полного рисунка</w:t>
            </w:r>
          </w:p>
          <w:p w:rsidR="00557175" w:rsidRPr="00557175" w:rsidRDefault="00557175" w:rsidP="00F66F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666" w:rsidRDefault="00F32998"/>
    <w:sectPr w:rsidR="00376666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5"/>
    <w:rsid w:val="004902A1"/>
    <w:rsid w:val="00557175"/>
    <w:rsid w:val="009D2694"/>
    <w:rsid w:val="00A54B2E"/>
    <w:rsid w:val="00B059D8"/>
    <w:rsid w:val="00F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58A0-889E-4930-A17E-11FDE75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2016-06-15T11:40:00Z</dcterms:created>
  <dcterms:modified xsi:type="dcterms:W3CDTF">2016-06-15T11:48:00Z</dcterms:modified>
</cp:coreProperties>
</file>